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-45085</wp:posOffset>
            </wp:positionH>
            <wp:positionV relativeFrom="paragraph">
              <wp:posOffset>-61595</wp:posOffset>
            </wp:positionV>
            <wp:extent cx="724535" cy="80454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454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cs="Times New Roman"/>
          <w:b/>
          <w:b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augusztus 22-én </w:t>
      </w:r>
      <w:r>
        <w:rPr>
          <w:rFonts w:cs="Times New Roman"/>
          <w:b/>
        </w:rPr>
        <w:t>(kedden)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</w:r>
      <w:r>
        <w:rPr>
          <w:b/>
          <w:bCs/>
        </w:rPr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13"/>
              <w:ind w:right="57" w:hanging="0"/>
              <w:jc w:val="both"/>
              <w:rPr>
                <w:rFonts w:eastAsia="Times New Roman" w:cs="Times New Roman"/>
                <w:spacing w:val="-10"/>
              </w:rPr>
            </w:pPr>
            <w:r>
              <w:rPr>
                <w:rFonts w:eastAsia="Times New Roman" w:cs="Times New Roman"/>
                <w:spacing w:val="-10"/>
              </w:rPr>
              <w:t>Szociális célú tüzelőanyag vásárláshoz kapcsolódó támogatásra pályázat benyújtása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Helyi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Esélyegyenlőségi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Program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felülvizsgálata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Devecseri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Közös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Önkormányzati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Hivatal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Alapító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okiratának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Gördülő Fejlesztési Terv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Településképi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Arculati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Kézikönyv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készítése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Lomtalanítás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időpontjának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kitűzése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/>
              <w:t>Vegyes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augusztus 16.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Bekezdsalapbettpusa1">
    <w:name w:val="Bekezdés alapbetűtípusa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;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;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;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;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2013-03-21T14:11:00Z</dcterms:created>
  <dc:creator/>
  <dc:description/>
  <dc:language>hu-HU</dc:language>
  <cp:lastModifiedBy>Bendes István</cp:lastModifiedBy>
  <cp:lastPrinted>2017-08-23T08:20:00Z</cp:lastPrinted>
  <dcterms:modified xsi:type="dcterms:W3CDTF">2017-08-23T08:21:00Z</dcterms:modified>
  <cp:revision>3</cp:revision>
  <dc:subject/>
  <dc:title/>
</cp:coreProperties>
</file>