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rPr/>
      </w:pPr>
      <w:bookmarkStart w:id="0" w:name="1"/>
      <w:bookmarkStart w:id="1" w:name="1"/>
      <w:bookmarkEnd w:id="1"/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bidi w:val="0"/>
        <w:rPr>
          <w:rFonts w:cs="sans-serif;Arial" w:ascii="sans-serif;Arial" w:hAnsi="sans-serif;Arial"/>
          <w:sz w:val="20"/>
        </w:rPr>
      </w:pPr>
      <w:r>
        <w:rPr>
          <w:rFonts w:cs="sans-serif;Arial" w:ascii="sans-serif;Arial" w:hAnsi="sans-serif;Arial"/>
          <w:sz w:val="20"/>
        </w:rPr>
        <w:t>Illetékmentes</w:t>
      </w:r>
    </w:p>
    <w:p>
      <w:pPr>
        <w:pStyle w:val="Normal"/>
        <w:bidi w:val="0"/>
        <w:rPr>
          <w:rFonts w:cs="sans-serif;Arial" w:ascii="sans-serif;Arial" w:hAnsi="sans-serif;Arial"/>
          <w:sz w:val="35"/>
        </w:rPr>
      </w:pPr>
      <w:r>
        <w:rPr>
          <w:rFonts w:cs="sans-serif;Arial" w:ascii="sans-serif;Arial" w:hAnsi="sans-serif;Arial"/>
          <w:sz w:val="35"/>
        </w:rPr>
        <w:t>BEJELENTÉS ÜZLET MEGSZÜNTETÉSÉRŐL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a kereskedelmi tevékenységek végzésének feltételeiről szóló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210/2009. (IX. 29.) Kormányrendelet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alapján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A kereskedő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neve: ...................................................................................................................................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A kereskedő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székhelye: ............................................................................................................................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A működési engedély: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iktatószáma: ................................/....................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nyilvántartási száma: .............................................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Bejelentéshez kötött kereskedelmi tevékenység: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iktatószáma: 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nyilvántartási száma: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.............................................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Az üzlet címe (vagy hrsz.) 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.............................................utca......................hsz. 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Az üzlet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elnevezése: ................................................................................................................................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A kereskedő levelezési címe: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.................................................................................................................................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Bejelentem, hogy a fenti címen működő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üzletemet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20......év ........................hónap.......napján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megszüntetem és a fenti számú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működési engedélyt / bejelentést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mellékelten visszaadom.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(Megfelelő szöveg aláhúzandó!)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...................................................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20.... év .....................hó .......nap.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PH.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kereskedő aláírása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Tájékoztatás: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-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A 210/2009. (IX. 29.) Korm. rendelet 10. § (5) bekezdés szerint az üzlet megszüntését a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megszünést követő 8 napon belül be kell jelenteni a jegyzőnek.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auto"/>
    <w:pitch w:val="default"/>
  </w:font>
  <w:font w:name="serif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991904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2014-04-25T10:25:15Z</dcterms:created>
  <dc:language>hu-HU</dc:language>
  <cp:revision>0</cp:revision>
</cp:coreProperties>
</file>